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Vybrané zážitky z České republiky ve virtuální realitě. Na Všeobecné světové výstavě EXPO 2020 jimi bude naši zemi prezentovat CzechTourism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15. 6. 2021, Praha – Virtualizovanou prezentaci celkem čtyř vybraných oblastí Česka a produktů cestovního ruchu bude mít už brzy k dispozici Česká centrála cestovního ruchu -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CzechTourism</w:t>
        </w:r>
      </w:hyperlink>
      <w:r w:rsidDel="00000000" w:rsidR="00000000" w:rsidRPr="00000000">
        <w:rPr>
          <w:b w:val="1"/>
          <w:rtl w:val="0"/>
        </w:rPr>
        <w:t xml:space="preserve">. Připravuje ji vývojová kancelář pro virtuální realitu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 Virtuplex</w:t>
        </w:r>
      </w:hyperlink>
      <w:r w:rsidDel="00000000" w:rsidR="00000000" w:rsidRPr="00000000">
        <w:rPr>
          <w:b w:val="1"/>
          <w:rtl w:val="0"/>
        </w:rPr>
        <w:t xml:space="preserve">, která vyhrála výběrové řízení pro tuto zakázku a obstála tak v konkurenci dalších sedmi subjektů. Aplikace zavede uživatele do Mariánských Lázní, hlavního sálu Žofína, na vesnickou zábavu z mikroregionu Slovácka a do Prachovských skal. Cílem projektu je vytvořit nástroj pro prezentaci České republiky v zahraničí za pomocí VR a AR technologií a využít jej primárně jako podpůrný prostředek pro jednání agentury CzechTourism v zahraničí. Testovací provoz aplikace bude zahájen 10. září 2021 na Všeobecné světové výstavě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EXPO 2020</w:t>
        </w:r>
      </w:hyperlink>
      <w:r w:rsidDel="00000000" w:rsidR="00000000" w:rsidRPr="00000000">
        <w:rPr>
          <w:b w:val="1"/>
          <w:rtl w:val="0"/>
        </w:rPr>
        <w:t xml:space="preserve"> v Dubaji.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Hlavní důraz VR aplikace je kladen na zážitky, které na klienta prostřednictvím této technologie udělají tak velký dojem, že si je zapamatuje, a bude o nich chtít dál vyprávět. Bezprostředně po nasazení brýlí se ocitne ve sledu čtyř navazujících příběhů, jichž se stane součástí. Provázet ho bude vypravěč, hudební doprovod a scény promyšlené do posledních detailů. Příběhem provede uživatele zvukový záznam, který nahradí přítomnost virtuálního avatara – coby průvodce. Díky tomu se bude moci každý plně soustředit na jednotlivé zážitky a nebýt ničím rozptylován. Abstraktnější průvodce také poskytuje oproti konkrétnímu charakteru možnost větší modifikace a není vázán například pohybem rtů, které by musely být specifické pro každou jazykovou mutaci.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„Zaměřujeme se na  krásu naší země a české legendy, které jsou přímo propojené s prezentovanými zážitky tak, aby jednotlivé lokace působily komplexněji a zároveň probudily zájem o jejich hlubší prozkoumání skrze případnou návštěvu destinace,” </w:t>
      </w:r>
      <w:r w:rsidDel="00000000" w:rsidR="00000000" w:rsidRPr="00000000">
        <w:rPr>
          <w:b w:val="1"/>
          <w:rtl w:val="0"/>
        </w:rPr>
        <w:t xml:space="preserve">vysvětluje spoluzakladatel Virtuplexu Pavel Novák. 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Aplikace ukáže čtyři pilíře produktů – lázeňství, kongresovou turistiku, kulturu a volnočasové aktivity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V prvním ze zážitků z oblasti lázeňství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se klient přenese do hotelu Nové Lázně v Mariánských Lázních. Za doprovodu romantické pohádkové opery Rusalka od Antonína Dvořáka se virtuálně vykoupe v tamním bazénu, napije se z pítka a ochutná lázeňskou oplatku. Následuje přesun do panoramat Prahy. Klient uvidí Hradčany, Národní divadlo i palác Žofín, do jehož sálu se přemístí za zvuku Smetanovy Vltavy. Následuje třetí scéna, která se odehrává na taneční zábavě v mikroregionu Slovácka. Cílem zážitku je zdůraznit české tradice, které tvoří zejména taneční a hudební čísla spojená s dobovými kroji. Poslední scéna vezme uživatele do Prachovských skal, kde je vyzkoušena jeho odvaha při pokusu o překonávání lávky mezi skalami. Jeho úkolem je posbírat virtuální turistické známky zavěšené v okolí lávky.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Každá scéna tedy vyžaduje uživatelovi interakci s virtuálním prostředím. V Mariánských lázních například napustí bazén, v Žofíně si zahraje na klavír se skladatelem Bedřichem Smetanou, na vesnické zábavě si zatančí dobový tanec a v Prachovských skalách přejde lávku mezi skalami. </w:t>
      </w:r>
    </w:p>
    <w:p w:rsidR="00000000" w:rsidDel="00000000" w:rsidP="00000000" w:rsidRDefault="00000000" w:rsidRPr="00000000" w14:paraId="00000014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„Cílem je na EXPO 2020 v Dubaji představit Českou republiku jako moderní destinaci. Jsem rád, že zde poprvé ukážeme Českou republiku na místo v brožurách ve virtuální realitě,”</w:t>
      </w:r>
      <w:r w:rsidDel="00000000" w:rsidR="00000000" w:rsidRPr="00000000">
        <w:rPr>
          <w:rtl w:val="0"/>
        </w:rPr>
        <w:t xml:space="preserve"> řekl </w:t>
      </w:r>
      <w:r w:rsidDel="00000000" w:rsidR="00000000" w:rsidRPr="00000000">
        <w:rPr>
          <w:b w:val="1"/>
          <w:rtl w:val="0"/>
        </w:rPr>
        <w:t xml:space="preserve">Jan Herget ředitel České centrály cestovního ruchu – CzechTourism.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 Virtuplexu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Česká společnost Virtuplex provozuje </w:t>
      </w:r>
      <w:r w:rsidDel="00000000" w:rsidR="00000000" w:rsidRPr="00000000">
        <w:rPr>
          <w:b w:val="1"/>
          <w:sz w:val="20"/>
          <w:szCs w:val="20"/>
          <w:rtl w:val="0"/>
        </w:rPr>
        <w:t xml:space="preserve">největší komerčně dostupnou halu pro virtuální realitu na světě</w:t>
      </w:r>
      <w:r w:rsidDel="00000000" w:rsidR="00000000" w:rsidRPr="00000000">
        <w:rPr>
          <w:sz w:val="20"/>
          <w:szCs w:val="20"/>
          <w:rtl w:val="0"/>
        </w:rPr>
        <w:t xml:space="preserve">, která pomáhá využívat virtuální realitu v podnikání. Díky špičkové technologii a know-how je zde možné nasimulovat budoucí podobu obchodních, výrobních či kancelářských prostor, ještě dříve, než vzniknou. Vytvořit zde lze i prostor pro virtuální obchodní jednání s účastníky z celého světa nebo platformu pro školení a trénink zaměstnanců. 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pro média: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ind w:left="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Zuzana Novotná</w:t>
      </w:r>
    </w:p>
    <w:p w:rsidR="00000000" w:rsidDel="00000000" w:rsidP="00000000" w:rsidRDefault="00000000" w:rsidRPr="00000000" w14:paraId="00000021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zuzana.novotna@insightpr.cz</w:t>
      </w:r>
    </w:p>
    <w:p w:rsidR="00000000" w:rsidDel="00000000" w:rsidP="00000000" w:rsidRDefault="00000000" w:rsidRPr="00000000" w14:paraId="00000022">
      <w:pPr>
        <w:shd w:fill="ffffff" w:val="clear"/>
        <w:spacing w:after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+420 773 068 497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1860713</wp:posOffset>
          </wp:positionH>
          <wp:positionV relativeFrom="paragraph">
            <wp:posOffset>-342897</wp:posOffset>
          </wp:positionV>
          <wp:extent cx="2005013" cy="88502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5013" cy="885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expo2020dubai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zechtourism.cz/cs-CZ" TargetMode="External"/><Relationship Id="rId8" Type="http://schemas.openxmlformats.org/officeDocument/2006/relationships/hyperlink" Target="https://www.virtuplex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ctn5MgAgHhEMhiHWNqxru/k8TA==">AMUW2mWqQt3yPO4sFx7aidkar3TAhJNUkuGDr0riM5ENq2E8LvX1OGoKteDywNxEW8Y8ILuFpQ5XwLMY14dkwqtJlTv+LGTFdGe1zsWj2Efi9cD8qjJluyc=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2021-06-15T07:42:00Z</dcterms:created>
</cp:coreProperties>
</file>